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E81E6" w14:textId="61157DCD" w:rsidR="006F500F" w:rsidRPr="006F500F" w:rsidRDefault="006F500F" w:rsidP="006F500F">
      <w:pPr>
        <w:tabs>
          <w:tab w:val="center" w:pos="4680"/>
          <w:tab w:val="right" w:pos="9360"/>
        </w:tabs>
        <w:spacing w:after="0" w:line="240" w:lineRule="auto"/>
        <w:jc w:val="center"/>
        <w:rPr>
          <w:rFonts w:ascii="Times New Roman" w:eastAsia="Times New Roman" w:hAnsi="Times New Roman" w:cs="Times New Roman"/>
          <w:i/>
          <w:lang w:val="sr-Cyrl-RS"/>
        </w:rPr>
      </w:pPr>
      <w:bookmarkStart w:id="0" w:name="_Hlk115256101"/>
      <w:r w:rsidRPr="006F500F">
        <w:rPr>
          <w:rFonts w:ascii="Times New Roman" w:eastAsia="Times New Roman" w:hAnsi="Times New Roman" w:cs="Times New Roman"/>
          <w:b/>
          <w:lang w:val="sr-Cyrl-RS"/>
        </w:rPr>
        <w:t>Прилог</w:t>
      </w:r>
      <w:r w:rsidRPr="006F500F">
        <w:rPr>
          <w:rFonts w:ascii="Times New Roman" w:eastAsia="Times New Roman" w:hAnsi="Times New Roman" w:cs="Times New Roman"/>
          <w:b/>
          <w:lang w:val="sr-Cyrl-RS"/>
        </w:rPr>
        <w:t xml:space="preserve"> 1</w:t>
      </w:r>
      <w:r w:rsidRPr="006F500F">
        <w:rPr>
          <w:rFonts w:ascii="Times New Roman" w:eastAsia="Times New Roman" w:hAnsi="Times New Roman" w:cs="Times New Roman"/>
          <w:lang w:val="sr-Cyrl-RS"/>
        </w:rPr>
        <w:t xml:space="preserve"> </w:t>
      </w:r>
      <w:r w:rsidRPr="006F500F">
        <w:rPr>
          <w:rFonts w:ascii="Times New Roman" w:eastAsia="Times New Roman" w:hAnsi="Times New Roman" w:cs="Times New Roman"/>
          <w:i/>
          <w:lang w:val="sr-Cyrl-RS"/>
        </w:rPr>
        <w:t>Правилника о издавачкој делатности Филозофског факултета у Ниш</w:t>
      </w:r>
      <w:bookmarkEnd w:id="0"/>
      <w:r w:rsidRPr="006F500F">
        <w:rPr>
          <w:rFonts w:ascii="Times New Roman" w:eastAsia="Times New Roman" w:hAnsi="Times New Roman" w:cs="Times New Roman"/>
          <w:i/>
          <w:lang w:val="sr-Cyrl-RS"/>
        </w:rPr>
        <w:t>у</w:t>
      </w:r>
    </w:p>
    <w:p w14:paraId="10881338" w14:textId="4F55F47B" w:rsidR="006F500F" w:rsidRPr="006F500F" w:rsidRDefault="006F500F" w:rsidP="006F500F">
      <w:pPr>
        <w:tabs>
          <w:tab w:val="center" w:pos="4680"/>
          <w:tab w:val="right" w:pos="9360"/>
        </w:tabs>
        <w:spacing w:after="0" w:line="240" w:lineRule="auto"/>
        <w:jc w:val="center"/>
        <w:rPr>
          <w:rFonts w:ascii="Times New Roman" w:eastAsia="Times New Roman" w:hAnsi="Times New Roman" w:cs="Times New Roman"/>
          <w:i/>
          <w:lang w:val="sr-Cyrl-RS"/>
        </w:rPr>
      </w:pPr>
    </w:p>
    <w:p w14:paraId="7DD72D76" w14:textId="77777777" w:rsidR="006F500F" w:rsidRPr="006F500F" w:rsidRDefault="006F500F" w:rsidP="006F500F">
      <w:pPr>
        <w:jc w:val="center"/>
        <w:rPr>
          <w:rFonts w:ascii="Times New Roman" w:hAnsi="Times New Roman" w:cs="Times New Roman"/>
          <w:b/>
          <w:lang w:val="sr-Cyrl-RS"/>
        </w:rPr>
      </w:pPr>
      <w:r w:rsidRPr="006F500F">
        <w:rPr>
          <w:rFonts w:ascii="Times New Roman" w:hAnsi="Times New Roman" w:cs="Times New Roman"/>
          <w:b/>
          <w:lang w:val="sr-Cyrl-RS"/>
        </w:rPr>
        <w:t>УПУТСТВО АУТОРИМА</w:t>
      </w:r>
    </w:p>
    <w:p w14:paraId="42F80778" w14:textId="77777777" w:rsidR="006F500F" w:rsidRPr="006F500F" w:rsidRDefault="006F500F" w:rsidP="006F500F">
      <w:pPr>
        <w:jc w:val="center"/>
        <w:rPr>
          <w:rFonts w:ascii="Times New Roman" w:hAnsi="Times New Roman" w:cs="Times New Roman"/>
          <w:lang w:val="sr-Cyrl-RS"/>
        </w:rPr>
      </w:pPr>
    </w:p>
    <w:p w14:paraId="40436D52" w14:textId="77777777" w:rsidR="006F500F" w:rsidRPr="006F500F" w:rsidRDefault="006F500F" w:rsidP="006F500F">
      <w:pPr>
        <w:jc w:val="center"/>
        <w:rPr>
          <w:rFonts w:ascii="Times New Roman" w:hAnsi="Times New Roman" w:cs="Times New Roman"/>
          <w:b/>
          <w:lang w:val="sr-Cyrl-RS"/>
        </w:rPr>
      </w:pPr>
      <w:bookmarkStart w:id="1" w:name="_Hlk115260315"/>
      <w:r w:rsidRPr="006F500F">
        <w:rPr>
          <w:rFonts w:ascii="Times New Roman" w:hAnsi="Times New Roman" w:cs="Times New Roman"/>
          <w:b/>
          <w:lang w:val="sr-Cyrl-RS"/>
        </w:rPr>
        <w:t>Процедуре које претходе достављању рукописа и припреми публикације за штампу</w:t>
      </w:r>
    </w:p>
    <w:p w14:paraId="75C5BDC0" w14:textId="77777777" w:rsidR="006F500F" w:rsidRPr="006F500F" w:rsidRDefault="006F500F" w:rsidP="006F500F">
      <w:pPr>
        <w:pStyle w:val="ListParagraph"/>
        <w:rPr>
          <w:rFonts w:ascii="Times New Roman" w:hAnsi="Times New Roman" w:cs="Times New Roman"/>
          <w:lang w:val="sr-Cyrl-RS"/>
        </w:rPr>
      </w:pPr>
      <w:bookmarkStart w:id="2" w:name="_GoBack"/>
      <w:bookmarkEnd w:id="2"/>
    </w:p>
    <w:p w14:paraId="3E0D5C38" w14:textId="36E25BD2" w:rsidR="006F500F" w:rsidRDefault="006F500F" w:rsidP="006F500F">
      <w:pPr>
        <w:pStyle w:val="ListParagraph"/>
        <w:jc w:val="both"/>
        <w:rPr>
          <w:rFonts w:ascii="Times New Roman" w:hAnsi="Times New Roman" w:cs="Times New Roman"/>
          <w:lang w:val="sr-Cyrl-RS"/>
        </w:rPr>
      </w:pPr>
      <w:r w:rsidRPr="006F500F">
        <w:rPr>
          <w:rFonts w:ascii="Times New Roman" w:hAnsi="Times New Roman" w:cs="Times New Roman"/>
          <w:lang w:val="sr-Cyrl-RS"/>
        </w:rPr>
        <w:t xml:space="preserve">Сваки рукопис достављен Издавачком центру мора бити подвргнут процедурама које претходе припреми публикације за штампу: </w:t>
      </w:r>
    </w:p>
    <w:p w14:paraId="24E9639A" w14:textId="77777777" w:rsidR="006F500F" w:rsidRPr="006F500F" w:rsidRDefault="006F500F" w:rsidP="006F500F">
      <w:pPr>
        <w:pStyle w:val="ListParagraph"/>
        <w:jc w:val="both"/>
        <w:rPr>
          <w:rFonts w:ascii="Times New Roman" w:hAnsi="Times New Roman" w:cs="Times New Roman"/>
          <w:lang w:val="sr-Cyrl-RS"/>
        </w:rPr>
      </w:pPr>
    </w:p>
    <w:p w14:paraId="2197B8B9"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 xml:space="preserve">рукопис се мора наћи у издавачком плану за текућу годину, што значи да је морао бити пријављен од стране департмана на крају претходне календарске године када департмани достављају продекану за науку предвиђени план за наредну годину, усвојен на Наставно-научном већу Факултета, </w:t>
      </w:r>
    </w:p>
    <w:p w14:paraId="549645A8"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рукопис мора проћи процес рецензирања и добити позитивне рецензије усвојене на Наставно-научном већу Факултета (Издавачком центру се доставља копија одлука о именовању рецензената и о усвајању позитивних рецензија),</w:t>
      </w:r>
    </w:p>
    <w:p w14:paraId="23FB1D91"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аутор је у обавези да склопи уговор са издавачем који за издавача потписује декан Факултета и да Издавачком центру достави копију,</w:t>
      </w:r>
    </w:p>
    <w:p w14:paraId="73AA0DDA"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 xml:space="preserve">аутор је у обавези да Издавачком центру достави оригинале изјава (о ауторству, коришћењу и урађеној лектури), претходно потписане, заведене и оверене у Правној служби Филозофског факултета (уговор и изјаве се могу преузети на порталу Издавачког центра на сајту Филозофског факултета).  </w:t>
      </w:r>
    </w:p>
    <w:p w14:paraId="5DE25DA7" w14:textId="77777777" w:rsidR="006F500F" w:rsidRPr="006F500F" w:rsidRDefault="006F500F" w:rsidP="006F500F">
      <w:pPr>
        <w:jc w:val="both"/>
        <w:rPr>
          <w:rFonts w:ascii="Times New Roman" w:hAnsi="Times New Roman" w:cs="Times New Roman"/>
          <w:lang w:val="sr-Cyrl-RS"/>
        </w:rPr>
      </w:pPr>
    </w:p>
    <w:p w14:paraId="502FBA71" w14:textId="77777777" w:rsidR="006F500F" w:rsidRPr="006F500F" w:rsidRDefault="006F500F" w:rsidP="006F500F">
      <w:pPr>
        <w:jc w:val="center"/>
        <w:rPr>
          <w:rFonts w:ascii="Times New Roman" w:hAnsi="Times New Roman" w:cs="Times New Roman"/>
          <w:b/>
        </w:rPr>
      </w:pPr>
      <w:r w:rsidRPr="006F500F">
        <w:rPr>
          <w:rFonts w:ascii="Times New Roman" w:hAnsi="Times New Roman" w:cs="Times New Roman"/>
          <w:b/>
          <w:lang w:val="sr-Cyrl-RS"/>
        </w:rPr>
        <w:t>Достављање рукописа</w:t>
      </w:r>
    </w:p>
    <w:p w14:paraId="7179D32C" w14:textId="0E4DB986"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Аутори су у обавези да Издавачком центру доставе рукопис најмање 30 радних дана пре рока за публиковање, имајући у виду одлуке Факултета о радном времену током летњег периода и током празника.</w:t>
      </w:r>
    </w:p>
    <w:p w14:paraId="578D193C"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 xml:space="preserve">Аутори Издавачком центру достављају неформатиран текст писан у </w:t>
      </w:r>
      <w:r w:rsidRPr="006F500F">
        <w:rPr>
          <w:rFonts w:ascii="Times New Roman" w:hAnsi="Times New Roman" w:cs="Times New Roman"/>
        </w:rPr>
        <w:t>Word</w:t>
      </w:r>
      <w:r w:rsidRPr="006F500F">
        <w:rPr>
          <w:rFonts w:ascii="Times New Roman" w:hAnsi="Times New Roman" w:cs="Times New Roman"/>
          <w:lang w:val="sr-Cyrl-RS"/>
        </w:rPr>
        <w:t>-у ћириличним или латиничним писмом, формат публикације: А5 (148</w:t>
      </w:r>
      <w:r w:rsidRPr="006F500F">
        <w:rPr>
          <w:rFonts w:ascii="Times New Roman" w:hAnsi="Times New Roman" w:cs="Times New Roman"/>
        </w:rPr>
        <w:t xml:space="preserve"> x 210)</w:t>
      </w:r>
      <w:r w:rsidRPr="006F500F">
        <w:rPr>
          <w:rFonts w:ascii="Times New Roman" w:hAnsi="Times New Roman" w:cs="Times New Roman"/>
          <w:lang w:val="sr-Cyrl-RS"/>
        </w:rPr>
        <w:t xml:space="preserve">, А4 (210 </w:t>
      </w:r>
      <w:r w:rsidRPr="006F500F">
        <w:rPr>
          <w:rFonts w:ascii="Times New Roman" w:hAnsi="Times New Roman" w:cs="Times New Roman"/>
        </w:rPr>
        <w:t>x</w:t>
      </w:r>
      <w:r w:rsidRPr="006F500F">
        <w:rPr>
          <w:rFonts w:ascii="Times New Roman" w:hAnsi="Times New Roman" w:cs="Times New Roman"/>
          <w:lang w:val="sr-Cyrl-RS"/>
        </w:rPr>
        <w:t xml:space="preserve"> 297), Б5 (170</w:t>
      </w:r>
      <w:r w:rsidRPr="006F500F">
        <w:rPr>
          <w:rFonts w:ascii="Times New Roman" w:hAnsi="Times New Roman" w:cs="Times New Roman"/>
        </w:rPr>
        <w:t xml:space="preserve"> x</w:t>
      </w:r>
      <w:r w:rsidRPr="006F500F">
        <w:rPr>
          <w:rFonts w:ascii="Times New Roman" w:hAnsi="Times New Roman" w:cs="Times New Roman"/>
          <w:lang w:val="sr-Cyrl-RS"/>
        </w:rPr>
        <w:t xml:space="preserve"> 240), фонтови које аутори могу користити су: </w:t>
      </w:r>
      <w:r w:rsidRPr="006F500F">
        <w:rPr>
          <w:rFonts w:ascii="Times New Roman" w:hAnsi="Times New Roman" w:cs="Times New Roman"/>
          <w:i/>
          <w:iCs/>
        </w:rPr>
        <w:t>Times New Roman, Minion Pro, Cambria, Myriad Pro</w:t>
      </w:r>
      <w:r w:rsidRPr="006F500F">
        <w:rPr>
          <w:rFonts w:ascii="Times New Roman" w:hAnsi="Times New Roman" w:cs="Times New Roman"/>
        </w:rPr>
        <w:t xml:space="preserve">, </w:t>
      </w:r>
      <w:r w:rsidRPr="006F500F">
        <w:rPr>
          <w:rFonts w:ascii="Times New Roman" w:hAnsi="Times New Roman" w:cs="Times New Roman"/>
          <w:lang w:val="sr-Cyrl-RS"/>
        </w:rPr>
        <w:t xml:space="preserve">величина фонта мора бити 11 </w:t>
      </w:r>
      <w:proofErr w:type="spellStart"/>
      <w:r w:rsidRPr="006F500F">
        <w:rPr>
          <w:rFonts w:ascii="Times New Roman" w:hAnsi="Times New Roman" w:cs="Times New Roman"/>
          <w:lang w:val="sr-Cyrl-RS"/>
        </w:rPr>
        <w:t>поинта</w:t>
      </w:r>
      <w:proofErr w:type="spellEnd"/>
      <w:r w:rsidRPr="006F500F">
        <w:rPr>
          <w:rFonts w:ascii="Times New Roman" w:hAnsi="Times New Roman" w:cs="Times New Roman"/>
          <w:lang w:val="sr-Cyrl-RS"/>
        </w:rPr>
        <w:t xml:space="preserve">, проред </w:t>
      </w:r>
      <w:r w:rsidRPr="006F500F">
        <w:rPr>
          <w:rFonts w:ascii="Times New Roman" w:hAnsi="Times New Roman" w:cs="Times New Roman"/>
        </w:rPr>
        <w:t xml:space="preserve">– </w:t>
      </w:r>
      <w:r w:rsidRPr="006F500F">
        <w:rPr>
          <w:rFonts w:ascii="Times New Roman" w:hAnsi="Times New Roman" w:cs="Times New Roman"/>
          <w:i/>
          <w:iCs/>
        </w:rPr>
        <w:t>single</w:t>
      </w:r>
      <w:r w:rsidRPr="006F500F">
        <w:rPr>
          <w:rFonts w:ascii="Times New Roman" w:hAnsi="Times New Roman" w:cs="Times New Roman"/>
        </w:rPr>
        <w:t xml:space="preserve"> </w:t>
      </w:r>
      <w:r w:rsidRPr="006F500F">
        <w:rPr>
          <w:rFonts w:ascii="Times New Roman" w:hAnsi="Times New Roman" w:cs="Times New Roman"/>
          <w:lang w:val="sr-Cyrl-RS"/>
        </w:rPr>
        <w:t>(детаљније техничко упутство погледати у прилогу).</w:t>
      </w:r>
    </w:p>
    <w:p w14:paraId="5B0DE8F7"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Неизоставни технички елементи сваке публикације</w:t>
      </w:r>
      <w:r w:rsidRPr="006F500F">
        <w:rPr>
          <w:rFonts w:ascii="Times New Roman" w:hAnsi="Times New Roman" w:cs="Times New Roman"/>
        </w:rPr>
        <w:t xml:space="preserve"> </w:t>
      </w:r>
      <w:r w:rsidRPr="006F500F">
        <w:rPr>
          <w:rFonts w:ascii="Times New Roman" w:hAnsi="Times New Roman" w:cs="Times New Roman"/>
          <w:lang w:val="sr-Cyrl-RS"/>
        </w:rPr>
        <w:t xml:space="preserve">су прве стране и импресум. </w:t>
      </w:r>
    </w:p>
    <w:p w14:paraId="3FAF2139" w14:textId="77777777" w:rsidR="006F500F" w:rsidRPr="006F500F" w:rsidRDefault="006F500F" w:rsidP="006F500F">
      <w:pPr>
        <w:pStyle w:val="ListParagraph"/>
        <w:jc w:val="both"/>
        <w:rPr>
          <w:rFonts w:ascii="Times New Roman" w:hAnsi="Times New Roman" w:cs="Times New Roman"/>
          <w:lang w:val="sr-Cyrl-RS"/>
        </w:rPr>
      </w:pPr>
      <w:r w:rsidRPr="006F500F">
        <w:rPr>
          <w:rFonts w:ascii="Times New Roman" w:hAnsi="Times New Roman" w:cs="Times New Roman"/>
          <w:lang w:val="sr-Cyrl-RS"/>
        </w:rPr>
        <w:t>Подаци који се морају наћи на првим странама су: име и презиме аутора, назив дела,</w:t>
      </w:r>
      <w:r w:rsidRPr="006F500F">
        <w:rPr>
          <w:rFonts w:ascii="Times New Roman" w:hAnsi="Times New Roman" w:cs="Times New Roman"/>
        </w:rPr>
        <w:t xml:space="preserve"> DOI,</w:t>
      </w:r>
      <w:r w:rsidRPr="006F500F">
        <w:rPr>
          <w:rFonts w:ascii="Times New Roman" w:hAnsi="Times New Roman" w:cs="Times New Roman"/>
          <w:lang w:val="sr-Cyrl-RS"/>
        </w:rPr>
        <w:t xml:space="preserve"> година издања, имена рецензената, број Одлуке о прихватању позитивних рецензија, усвојене на Наставно-научном већу, као и тип публикације која је рецензирана</w:t>
      </w:r>
      <w:r w:rsidRPr="006F500F">
        <w:rPr>
          <w:rFonts w:ascii="Times New Roman" w:hAnsi="Times New Roman" w:cs="Times New Roman"/>
        </w:rPr>
        <w:t xml:space="preserve"> </w:t>
      </w:r>
      <w:r w:rsidRPr="006F500F">
        <w:rPr>
          <w:rFonts w:ascii="Times New Roman" w:hAnsi="Times New Roman" w:cs="Times New Roman"/>
          <w:lang w:val="sr-Cyrl-RS"/>
        </w:rPr>
        <w:t xml:space="preserve">((стручна/научна монографија, уџбеник, приручник и сл.).  </w:t>
      </w:r>
    </w:p>
    <w:p w14:paraId="3C9A6B36" w14:textId="77777777" w:rsidR="006F500F" w:rsidRPr="006F500F" w:rsidRDefault="006F500F" w:rsidP="006F500F">
      <w:pPr>
        <w:pStyle w:val="ListParagraph"/>
        <w:jc w:val="both"/>
        <w:rPr>
          <w:rFonts w:ascii="Times New Roman" w:hAnsi="Times New Roman" w:cs="Times New Roman"/>
        </w:rPr>
      </w:pPr>
      <w:r w:rsidRPr="006F500F">
        <w:rPr>
          <w:rFonts w:ascii="Times New Roman" w:hAnsi="Times New Roman" w:cs="Times New Roman"/>
          <w:lang w:val="sr-Cyrl-RS"/>
        </w:rPr>
        <w:t xml:space="preserve">Подаци који се морају наћи у импресуму су следећи: назив дела, издавач, за издавача, лектура и коректура, дизајн корица и техничка припрема, тираж, штампарија, година штампе, </w:t>
      </w:r>
      <w:r w:rsidRPr="006F500F">
        <w:rPr>
          <w:rFonts w:ascii="Times New Roman" w:hAnsi="Times New Roman" w:cs="Times New Roman"/>
        </w:rPr>
        <w:t>ISBN</w:t>
      </w:r>
      <w:r w:rsidRPr="006F500F">
        <w:rPr>
          <w:rFonts w:ascii="Times New Roman" w:hAnsi="Times New Roman" w:cs="Times New Roman"/>
          <w:lang w:val="sr-Cyrl-RS"/>
        </w:rPr>
        <w:t xml:space="preserve"> и </w:t>
      </w:r>
      <w:r w:rsidRPr="006F500F">
        <w:rPr>
          <w:rFonts w:ascii="Times New Roman" w:hAnsi="Times New Roman" w:cs="Times New Roman"/>
        </w:rPr>
        <w:t>CIP.</w:t>
      </w:r>
    </w:p>
    <w:p w14:paraId="0B0FD8DA" w14:textId="77777777" w:rsidR="006F500F" w:rsidRPr="006F500F" w:rsidRDefault="006F500F" w:rsidP="006F500F">
      <w:pPr>
        <w:pStyle w:val="ListParagraph"/>
        <w:jc w:val="both"/>
        <w:rPr>
          <w:rFonts w:ascii="Times New Roman" w:hAnsi="Times New Roman" w:cs="Times New Roman"/>
          <w:lang w:val="sr-Cyrl-RS"/>
        </w:rPr>
      </w:pPr>
      <w:r w:rsidRPr="006F500F">
        <w:rPr>
          <w:rFonts w:ascii="Times New Roman" w:hAnsi="Times New Roman" w:cs="Times New Roman"/>
          <w:lang w:val="sr-Cyrl-RS"/>
        </w:rPr>
        <w:t>За сва издања Факултета се као координатор Издавачког центра потписује актуелни продекан за науку.</w:t>
      </w:r>
    </w:p>
    <w:p w14:paraId="79FEDBB0"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 xml:space="preserve">Уколико аутори дизајн корица не израђују у Издавачком центру, дужни су да се информишу о тачним димензијама корица и да уваже стандардне пропозиције приликом њихове израде, као и обавезне елементе на корицама које сва издања Факултета садрже (лого Факултета се налази у прилогу, одакле се може преузети). Стандардни формати корица су </w:t>
      </w:r>
      <w:r w:rsidRPr="006F500F">
        <w:rPr>
          <w:rFonts w:ascii="Times New Roman" w:eastAsia="Times New Roman" w:hAnsi="Times New Roman" w:cs="Times New Roman"/>
          <w:lang w:val="sr-Latn-RS" w:eastAsia="sr-Latn-RS"/>
        </w:rPr>
        <w:t xml:space="preserve">B5 (175x245mm </w:t>
      </w:r>
      <w:proofErr w:type="spellStart"/>
      <w:r w:rsidRPr="006F500F">
        <w:rPr>
          <w:rFonts w:ascii="Times New Roman" w:eastAsia="Times New Roman" w:hAnsi="Times New Roman" w:cs="Times New Roman"/>
          <w:lang w:val="sr-Cyrl-RS" w:eastAsia="sr-Latn-RS"/>
        </w:rPr>
        <w:t>необрезано</w:t>
      </w:r>
      <w:proofErr w:type="spellEnd"/>
      <w:r w:rsidRPr="006F500F">
        <w:rPr>
          <w:rFonts w:ascii="Times New Roman" w:eastAsia="Times New Roman" w:hAnsi="Times New Roman" w:cs="Times New Roman"/>
          <w:lang w:val="sr-Latn-RS" w:eastAsia="sr-Latn-RS"/>
        </w:rPr>
        <w:t xml:space="preserve">), </w:t>
      </w:r>
      <w:r w:rsidRPr="006F500F">
        <w:rPr>
          <w:rFonts w:ascii="Times New Roman" w:eastAsia="Times New Roman" w:hAnsi="Times New Roman" w:cs="Times New Roman"/>
          <w:lang w:val="sr-Latn-RS" w:eastAsia="sr-Latn-RS"/>
        </w:rPr>
        <w:lastRenderedPageBreak/>
        <w:t>A5 (153</w:t>
      </w:r>
      <w:r w:rsidRPr="006F500F">
        <w:rPr>
          <w:rFonts w:ascii="Times New Roman" w:eastAsia="Times New Roman" w:hAnsi="Times New Roman" w:cs="Times New Roman"/>
          <w:lang w:val="sr-Cyrl-RS" w:eastAsia="sr-Latn-RS"/>
        </w:rPr>
        <w:t xml:space="preserve"> </w:t>
      </w:r>
      <w:r w:rsidRPr="006F500F">
        <w:rPr>
          <w:rFonts w:ascii="Times New Roman" w:eastAsia="Times New Roman" w:hAnsi="Times New Roman" w:cs="Times New Roman"/>
          <w:lang w:val="sr-Latn-RS" w:eastAsia="sr-Latn-RS"/>
        </w:rPr>
        <w:t>x</w:t>
      </w:r>
      <w:r w:rsidRPr="006F500F">
        <w:rPr>
          <w:rFonts w:ascii="Times New Roman" w:eastAsia="Times New Roman" w:hAnsi="Times New Roman" w:cs="Times New Roman"/>
          <w:lang w:val="sr-Cyrl-RS" w:eastAsia="sr-Latn-RS"/>
        </w:rPr>
        <w:t xml:space="preserve"> </w:t>
      </w:r>
      <w:r w:rsidRPr="006F500F">
        <w:rPr>
          <w:rFonts w:ascii="Times New Roman" w:eastAsia="Times New Roman" w:hAnsi="Times New Roman" w:cs="Times New Roman"/>
          <w:lang w:val="sr-Latn-RS" w:eastAsia="sr-Latn-RS"/>
        </w:rPr>
        <w:t xml:space="preserve">215mm </w:t>
      </w:r>
      <w:proofErr w:type="spellStart"/>
      <w:r w:rsidRPr="006F500F">
        <w:rPr>
          <w:rFonts w:ascii="Times New Roman" w:eastAsia="Times New Roman" w:hAnsi="Times New Roman" w:cs="Times New Roman"/>
          <w:lang w:val="sr-Cyrl-RS" w:eastAsia="sr-Latn-RS"/>
        </w:rPr>
        <w:t>необрезано</w:t>
      </w:r>
      <w:proofErr w:type="spellEnd"/>
      <w:r w:rsidRPr="006F500F">
        <w:rPr>
          <w:rFonts w:ascii="Times New Roman" w:eastAsia="Times New Roman" w:hAnsi="Times New Roman" w:cs="Times New Roman"/>
          <w:lang w:val="sr-Latn-RS" w:eastAsia="sr-Latn-RS"/>
        </w:rPr>
        <w:t>)</w:t>
      </w:r>
      <w:r w:rsidRPr="006F500F">
        <w:rPr>
          <w:rFonts w:ascii="Times New Roman" w:eastAsia="Times New Roman" w:hAnsi="Times New Roman" w:cs="Times New Roman"/>
          <w:lang w:val="sr-Cyrl-RS" w:eastAsia="sr-Latn-RS"/>
        </w:rPr>
        <w:t>.</w:t>
      </w:r>
      <w:r w:rsidRPr="006F500F">
        <w:rPr>
          <w:rFonts w:ascii="Times New Roman" w:eastAsia="Times New Roman" w:hAnsi="Times New Roman" w:cs="Times New Roman"/>
          <w:lang w:val="sr-Latn-RS" w:eastAsia="sr-Latn-RS"/>
        </w:rPr>
        <w:t xml:space="preserve"> </w:t>
      </w:r>
      <w:r w:rsidRPr="006F500F">
        <w:rPr>
          <w:rFonts w:ascii="Times New Roman" w:eastAsia="Times New Roman" w:hAnsi="Times New Roman" w:cs="Times New Roman"/>
          <w:lang w:val="sr-Cyrl-RS" w:eastAsia="sr-Latn-RS"/>
        </w:rPr>
        <w:t xml:space="preserve">Припрема се доставља у векторском формату </w:t>
      </w:r>
      <w:r w:rsidRPr="006F500F">
        <w:rPr>
          <w:rFonts w:ascii="Times New Roman" w:eastAsia="Times New Roman" w:hAnsi="Times New Roman" w:cs="Times New Roman"/>
          <w:lang w:val="sr-Latn-RS" w:eastAsia="sr-Latn-RS"/>
        </w:rPr>
        <w:t>(.</w:t>
      </w:r>
      <w:proofErr w:type="spellStart"/>
      <w:r w:rsidRPr="006F500F">
        <w:rPr>
          <w:rFonts w:ascii="Times New Roman" w:eastAsia="Times New Roman" w:hAnsi="Times New Roman" w:cs="Times New Roman"/>
          <w:lang w:val="sr-Latn-RS" w:eastAsia="sr-Latn-RS"/>
        </w:rPr>
        <w:t>cdr</w:t>
      </w:r>
      <w:proofErr w:type="spellEnd"/>
      <w:r w:rsidRPr="006F500F">
        <w:rPr>
          <w:rFonts w:ascii="Times New Roman" w:eastAsia="Times New Roman" w:hAnsi="Times New Roman" w:cs="Times New Roman"/>
          <w:lang w:val="sr-Latn-RS" w:eastAsia="sr-Latn-RS"/>
        </w:rPr>
        <w:t>, .</w:t>
      </w:r>
      <w:proofErr w:type="spellStart"/>
      <w:r w:rsidRPr="006F500F">
        <w:rPr>
          <w:rFonts w:ascii="Times New Roman" w:eastAsia="Times New Roman" w:hAnsi="Times New Roman" w:cs="Times New Roman"/>
          <w:lang w:val="sr-Latn-RS" w:eastAsia="sr-Latn-RS"/>
        </w:rPr>
        <w:t>eps</w:t>
      </w:r>
      <w:proofErr w:type="spellEnd"/>
      <w:r w:rsidRPr="006F500F">
        <w:rPr>
          <w:rFonts w:ascii="Times New Roman" w:eastAsia="Times New Roman" w:hAnsi="Times New Roman" w:cs="Times New Roman"/>
          <w:lang w:val="sr-Latn-RS" w:eastAsia="sr-Latn-RS"/>
        </w:rPr>
        <w:t>, .</w:t>
      </w:r>
      <w:proofErr w:type="spellStart"/>
      <w:r w:rsidRPr="006F500F">
        <w:rPr>
          <w:rFonts w:ascii="Times New Roman" w:eastAsia="Times New Roman" w:hAnsi="Times New Roman" w:cs="Times New Roman"/>
          <w:lang w:val="sr-Latn-RS" w:eastAsia="sr-Latn-RS"/>
        </w:rPr>
        <w:t>ai</w:t>
      </w:r>
      <w:proofErr w:type="spellEnd"/>
      <w:r w:rsidRPr="006F500F">
        <w:rPr>
          <w:rFonts w:ascii="Times New Roman" w:eastAsia="Times New Roman" w:hAnsi="Times New Roman" w:cs="Times New Roman"/>
          <w:lang w:val="sr-Latn-RS" w:eastAsia="sr-Latn-RS"/>
        </w:rPr>
        <w:t>, .</w:t>
      </w:r>
      <w:proofErr w:type="spellStart"/>
      <w:r w:rsidRPr="006F500F">
        <w:rPr>
          <w:rFonts w:ascii="Times New Roman" w:eastAsia="Times New Roman" w:hAnsi="Times New Roman" w:cs="Times New Roman"/>
          <w:lang w:val="sr-Latn-RS" w:eastAsia="sr-Latn-RS"/>
        </w:rPr>
        <w:t>indd</w:t>
      </w:r>
      <w:proofErr w:type="spellEnd"/>
      <w:r w:rsidRPr="006F500F">
        <w:rPr>
          <w:rFonts w:ascii="Times New Roman" w:eastAsia="Times New Roman" w:hAnsi="Times New Roman" w:cs="Times New Roman"/>
          <w:lang w:val="sr-Latn-RS" w:eastAsia="sr-Latn-RS"/>
        </w:rPr>
        <w:t>, .</w:t>
      </w:r>
      <w:proofErr w:type="spellStart"/>
      <w:r w:rsidRPr="006F500F">
        <w:rPr>
          <w:rFonts w:ascii="Times New Roman" w:eastAsia="Times New Roman" w:hAnsi="Times New Roman" w:cs="Times New Roman"/>
          <w:lang w:val="sr-Latn-RS" w:eastAsia="sr-Latn-RS"/>
        </w:rPr>
        <w:t>pdf</w:t>
      </w:r>
      <w:proofErr w:type="spellEnd"/>
      <w:r w:rsidRPr="006F500F">
        <w:rPr>
          <w:rFonts w:ascii="Times New Roman" w:eastAsia="Times New Roman" w:hAnsi="Times New Roman" w:cs="Times New Roman"/>
          <w:lang w:val="sr-Latn-RS" w:eastAsia="sr-Latn-RS"/>
        </w:rPr>
        <w:t xml:space="preserve">) </w:t>
      </w:r>
      <w:r w:rsidRPr="006F500F">
        <w:rPr>
          <w:rFonts w:ascii="Times New Roman" w:eastAsia="Times New Roman" w:hAnsi="Times New Roman" w:cs="Times New Roman"/>
          <w:lang w:val="sr-Cyrl-RS" w:eastAsia="sr-Latn-RS"/>
        </w:rPr>
        <w:t>или дигиталном</w:t>
      </w:r>
      <w:r w:rsidRPr="006F500F">
        <w:rPr>
          <w:rFonts w:ascii="Times New Roman" w:eastAsia="Times New Roman" w:hAnsi="Times New Roman" w:cs="Times New Roman"/>
          <w:lang w:val="sr-Latn-RS" w:eastAsia="sr-Latn-RS"/>
        </w:rPr>
        <w:t xml:space="preserve"> (TIFF, JPG, PSD, </w:t>
      </w:r>
      <w:r w:rsidRPr="006F500F">
        <w:rPr>
          <w:rFonts w:ascii="Times New Roman" w:eastAsia="Times New Roman" w:hAnsi="Times New Roman" w:cs="Times New Roman"/>
          <w:lang w:val="sr-Cyrl-RS" w:eastAsia="sr-Latn-RS"/>
        </w:rPr>
        <w:t>величина</w:t>
      </w:r>
      <w:r w:rsidRPr="006F500F">
        <w:rPr>
          <w:rFonts w:ascii="Times New Roman" w:eastAsia="Times New Roman" w:hAnsi="Times New Roman" w:cs="Times New Roman"/>
          <w:lang w:val="sr-Latn-RS" w:eastAsia="sr-Latn-RS"/>
        </w:rPr>
        <w:t xml:space="preserve"> 1:1, </w:t>
      </w:r>
      <w:r w:rsidRPr="006F500F">
        <w:rPr>
          <w:rFonts w:ascii="Times New Roman" w:eastAsia="Times New Roman" w:hAnsi="Times New Roman" w:cs="Times New Roman"/>
          <w:lang w:val="sr-Cyrl-RS" w:eastAsia="sr-Latn-RS"/>
        </w:rPr>
        <w:t>резолуција</w:t>
      </w:r>
      <w:r w:rsidRPr="006F500F">
        <w:rPr>
          <w:rFonts w:ascii="Times New Roman" w:eastAsia="Times New Roman" w:hAnsi="Times New Roman" w:cs="Times New Roman"/>
          <w:lang w:val="sr-Latn-RS" w:eastAsia="sr-Latn-RS"/>
        </w:rPr>
        <w:t xml:space="preserve"> 300dpi, </w:t>
      </w:r>
      <w:proofErr w:type="spellStart"/>
      <w:r w:rsidRPr="006F500F">
        <w:rPr>
          <w:rFonts w:ascii="Times New Roman" w:eastAsia="Times New Roman" w:hAnsi="Times New Roman" w:cs="Times New Roman"/>
          <w:lang w:val="sr-Latn-RS" w:eastAsia="sr-Latn-RS"/>
        </w:rPr>
        <w:t>color</w:t>
      </w:r>
      <w:proofErr w:type="spellEnd"/>
      <w:r w:rsidRPr="006F500F">
        <w:rPr>
          <w:rFonts w:ascii="Times New Roman" w:eastAsia="Times New Roman" w:hAnsi="Times New Roman" w:cs="Times New Roman"/>
          <w:lang w:val="sr-Latn-RS" w:eastAsia="sr-Latn-RS"/>
        </w:rPr>
        <w:t xml:space="preserve"> profil CMYK). </w:t>
      </w:r>
      <w:r w:rsidRPr="006F500F">
        <w:rPr>
          <w:rFonts w:ascii="Times New Roman" w:eastAsia="Times New Roman" w:hAnsi="Times New Roman" w:cs="Times New Roman"/>
          <w:lang w:val="sr-Cyrl-RS" w:eastAsia="sr-Latn-RS"/>
        </w:rPr>
        <w:t>За формате који нису стандардни неопходно је обратити се Издавачком центру за договор и прецизирање детаља. Аутори су у обавези да за све  фотографије које су преузете а налазе се на корицама наведу извор одакле су преузете, а у техничком смислу фотографија треба да буде</w:t>
      </w:r>
      <w:r w:rsidRPr="006F500F">
        <w:rPr>
          <w:rFonts w:ascii="Times New Roman" w:eastAsia="Times New Roman" w:hAnsi="Times New Roman" w:cs="Times New Roman"/>
          <w:lang w:val="sr-Latn-RS" w:eastAsia="sr-Latn-RS"/>
        </w:rPr>
        <w:t xml:space="preserve"> (TIFF, JPG, PSD, </w:t>
      </w:r>
      <w:r w:rsidRPr="006F500F">
        <w:rPr>
          <w:rFonts w:ascii="Times New Roman" w:eastAsia="Times New Roman" w:hAnsi="Times New Roman" w:cs="Times New Roman"/>
          <w:lang w:val="sr-Cyrl-RS" w:eastAsia="sr-Latn-RS"/>
        </w:rPr>
        <w:t>величине</w:t>
      </w:r>
      <w:r w:rsidRPr="006F500F">
        <w:rPr>
          <w:rFonts w:ascii="Times New Roman" w:eastAsia="Times New Roman" w:hAnsi="Times New Roman" w:cs="Times New Roman"/>
          <w:lang w:val="sr-Latn-RS" w:eastAsia="sr-Latn-RS"/>
        </w:rPr>
        <w:t xml:space="preserve"> 1:1, </w:t>
      </w:r>
      <w:r w:rsidRPr="006F500F">
        <w:rPr>
          <w:rFonts w:ascii="Times New Roman" w:eastAsia="Times New Roman" w:hAnsi="Times New Roman" w:cs="Times New Roman"/>
          <w:lang w:val="sr-Cyrl-RS" w:eastAsia="sr-Latn-RS"/>
        </w:rPr>
        <w:t>резолуције</w:t>
      </w:r>
      <w:r w:rsidRPr="006F500F">
        <w:rPr>
          <w:rFonts w:ascii="Times New Roman" w:eastAsia="Times New Roman" w:hAnsi="Times New Roman" w:cs="Times New Roman"/>
          <w:lang w:val="sr-Latn-RS" w:eastAsia="sr-Latn-RS"/>
        </w:rPr>
        <w:t xml:space="preserve"> 300dpi). </w:t>
      </w:r>
    </w:p>
    <w:p w14:paraId="413EED7E"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eastAsia="Times New Roman" w:hAnsi="Times New Roman" w:cs="Times New Roman"/>
          <w:lang w:val="sr-Cyrl-RS" w:eastAsia="sr-Latn-RS"/>
        </w:rPr>
        <w:t xml:space="preserve">Уколико се аутори одлуче за електронско издање публикације, техничка припрема за корице се може радити у Издавачком центру и ауторима ће бити достављена припрема за налепницу за </w:t>
      </w:r>
      <w:r w:rsidRPr="006F500F">
        <w:rPr>
          <w:rFonts w:ascii="Times New Roman" w:eastAsia="Times New Roman" w:hAnsi="Times New Roman" w:cs="Times New Roman"/>
          <w:lang w:eastAsia="sr-Latn-RS"/>
        </w:rPr>
        <w:t>CD/DVD</w:t>
      </w:r>
      <w:r w:rsidRPr="006F500F">
        <w:rPr>
          <w:rFonts w:ascii="Times New Roman" w:eastAsia="Times New Roman" w:hAnsi="Times New Roman" w:cs="Times New Roman"/>
          <w:lang w:val="sr-Cyrl-RS" w:eastAsia="sr-Latn-RS"/>
        </w:rPr>
        <w:t>, као и омотница за кутију. Уколико се аутори определе за електронско издање публикације, а самостално израђују корице, неопходно је да припрему доставе Издавачком центру, како би стручно лице извршило проверу.</w:t>
      </w:r>
    </w:p>
    <w:bookmarkEnd w:id="1"/>
    <w:p w14:paraId="2629CCAC" w14:textId="77777777" w:rsidR="006F500F" w:rsidRPr="006F500F" w:rsidRDefault="006F500F" w:rsidP="006F500F">
      <w:pPr>
        <w:pStyle w:val="ListParagraph"/>
        <w:jc w:val="both"/>
        <w:rPr>
          <w:rFonts w:ascii="Times New Roman" w:hAnsi="Times New Roman" w:cs="Times New Roman"/>
        </w:rPr>
      </w:pPr>
    </w:p>
    <w:p w14:paraId="2C9DAA6B" w14:textId="77777777" w:rsidR="006F500F" w:rsidRPr="006F500F" w:rsidRDefault="006F500F" w:rsidP="006F500F">
      <w:pPr>
        <w:jc w:val="center"/>
        <w:rPr>
          <w:rFonts w:ascii="Times New Roman" w:hAnsi="Times New Roman" w:cs="Times New Roman"/>
          <w:b/>
          <w:lang w:val="sr-Cyrl-RS"/>
        </w:rPr>
      </w:pPr>
      <w:r w:rsidRPr="006F500F">
        <w:rPr>
          <w:rFonts w:ascii="Times New Roman" w:hAnsi="Times New Roman" w:cs="Times New Roman"/>
          <w:b/>
          <w:lang w:val="sr-Cyrl-RS"/>
        </w:rPr>
        <w:t>Припрема рукописа за штампу</w:t>
      </w:r>
    </w:p>
    <w:p w14:paraId="379F8CBC"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 xml:space="preserve">Процес припреме за штампу који се одвија у Издавачком центру обухвата рад на лектури, прелому, дизајну, као и додељивање </w:t>
      </w:r>
      <w:r w:rsidRPr="006F500F">
        <w:rPr>
          <w:rFonts w:ascii="Times New Roman" w:hAnsi="Times New Roman" w:cs="Times New Roman"/>
        </w:rPr>
        <w:t>ISBN-a</w:t>
      </w:r>
      <w:r w:rsidRPr="006F500F">
        <w:rPr>
          <w:rFonts w:ascii="Times New Roman" w:hAnsi="Times New Roman" w:cs="Times New Roman"/>
          <w:lang w:val="sr-Cyrl-RS"/>
        </w:rPr>
        <w:t xml:space="preserve"> и</w:t>
      </w:r>
      <w:r w:rsidRPr="006F500F">
        <w:rPr>
          <w:rFonts w:ascii="Times New Roman" w:hAnsi="Times New Roman" w:cs="Times New Roman"/>
        </w:rPr>
        <w:t xml:space="preserve"> DOI </w:t>
      </w:r>
      <w:r w:rsidRPr="006F500F">
        <w:rPr>
          <w:rFonts w:ascii="Times New Roman" w:hAnsi="Times New Roman" w:cs="Times New Roman"/>
          <w:lang w:val="sr-Cyrl-RS"/>
        </w:rPr>
        <w:t xml:space="preserve">броја, те слање рукописа на </w:t>
      </w:r>
      <w:r w:rsidRPr="006F500F">
        <w:rPr>
          <w:rFonts w:ascii="Times New Roman" w:hAnsi="Times New Roman" w:cs="Times New Roman"/>
        </w:rPr>
        <w:t>CIP</w:t>
      </w:r>
      <w:r w:rsidRPr="006F500F">
        <w:rPr>
          <w:rFonts w:ascii="Times New Roman" w:hAnsi="Times New Roman" w:cs="Times New Roman"/>
          <w:lang w:val="sr-Cyrl-RS"/>
        </w:rPr>
        <w:t xml:space="preserve"> и обезбеђивање </w:t>
      </w:r>
      <w:r w:rsidRPr="006F500F">
        <w:rPr>
          <w:rFonts w:ascii="Times New Roman" w:hAnsi="Times New Roman" w:cs="Times New Roman"/>
        </w:rPr>
        <w:t>CIP</w:t>
      </w:r>
      <w:r w:rsidRPr="006F500F">
        <w:rPr>
          <w:rFonts w:ascii="Times New Roman" w:hAnsi="Times New Roman" w:cs="Times New Roman"/>
          <w:lang w:val="sr-Cyrl-RS"/>
        </w:rPr>
        <w:t xml:space="preserve"> записа, постављање публикације на сајт и регистрацију </w:t>
      </w:r>
      <w:r w:rsidRPr="006F500F">
        <w:rPr>
          <w:rFonts w:ascii="Times New Roman" w:hAnsi="Times New Roman" w:cs="Times New Roman"/>
        </w:rPr>
        <w:t>DOI</w:t>
      </w:r>
      <w:r w:rsidRPr="006F500F">
        <w:rPr>
          <w:rFonts w:ascii="Times New Roman" w:hAnsi="Times New Roman" w:cs="Times New Roman"/>
          <w:lang w:val="sr-Cyrl-RS"/>
        </w:rPr>
        <w:t xml:space="preserve"> броја.</w:t>
      </w:r>
    </w:p>
    <w:p w14:paraId="7EE6D52B" w14:textId="77777777" w:rsidR="006F500F" w:rsidRPr="006F500F" w:rsidRDefault="006F500F" w:rsidP="006F500F">
      <w:pPr>
        <w:pStyle w:val="ListParagraph"/>
        <w:numPr>
          <w:ilvl w:val="0"/>
          <w:numId w:val="1"/>
        </w:numPr>
        <w:jc w:val="both"/>
        <w:rPr>
          <w:rFonts w:ascii="Times New Roman" w:hAnsi="Times New Roman" w:cs="Times New Roman"/>
        </w:rPr>
      </w:pPr>
      <w:r w:rsidRPr="006F500F">
        <w:rPr>
          <w:rFonts w:ascii="Times New Roman" w:hAnsi="Times New Roman" w:cs="Times New Roman"/>
          <w:lang w:val="sr-Cyrl-RS"/>
        </w:rPr>
        <w:t xml:space="preserve">У Издавачком центру се врши </w:t>
      </w:r>
      <w:proofErr w:type="spellStart"/>
      <w:r w:rsidRPr="006F500F">
        <w:rPr>
          <w:rFonts w:ascii="Times New Roman" w:hAnsi="Times New Roman" w:cs="Times New Roman"/>
          <w:lang w:val="sr-Cyrl-RS"/>
        </w:rPr>
        <w:t>лекторисање</w:t>
      </w:r>
      <w:proofErr w:type="spellEnd"/>
      <w:r w:rsidRPr="006F500F">
        <w:rPr>
          <w:rFonts w:ascii="Times New Roman" w:hAnsi="Times New Roman" w:cs="Times New Roman"/>
          <w:lang w:val="sr-Cyrl-RS"/>
        </w:rPr>
        <w:t xml:space="preserve"> часописа и зборника (публикација које репрезентују Факултет и које чине основ издавачке делатности Факултета као резултат од колективног интереса), док за монографије и уџбенике (публикације на основу којих аутори стичу референце за испуњење услова за напредовање и конкуришу за избор у звање) аутори сами обезбеђују лектуру. </w:t>
      </w:r>
    </w:p>
    <w:p w14:paraId="788CE0C2" w14:textId="77777777" w:rsidR="006F500F" w:rsidRPr="006F500F" w:rsidRDefault="006F500F" w:rsidP="006F500F">
      <w:pPr>
        <w:pStyle w:val="ListParagraph"/>
        <w:jc w:val="both"/>
        <w:rPr>
          <w:rFonts w:ascii="Times New Roman" w:hAnsi="Times New Roman" w:cs="Times New Roman"/>
        </w:rPr>
      </w:pPr>
      <w:r w:rsidRPr="006F500F">
        <w:rPr>
          <w:rFonts w:ascii="Times New Roman" w:hAnsi="Times New Roman" w:cs="Times New Roman"/>
          <w:b/>
          <w:bCs/>
          <w:u w:val="single"/>
          <w:lang w:val="sr-Cyrl-RS"/>
        </w:rPr>
        <w:t>Техничка припрема рукописа за штампу (прелом и дизајн корица) врше се у ИЦ-у за часописе и зборнике и могу се радити и за монографије и уџбенике.</w:t>
      </w:r>
      <w:r w:rsidRPr="006F500F">
        <w:rPr>
          <w:rFonts w:ascii="Times New Roman" w:hAnsi="Times New Roman" w:cs="Times New Roman"/>
          <w:lang w:val="sr-Cyrl-RS"/>
        </w:rPr>
        <w:t xml:space="preserve"> Уколико је Факултет издавач публикације, Издавачки центар  обезбеђује </w:t>
      </w:r>
      <w:r w:rsidRPr="006F500F">
        <w:rPr>
          <w:rFonts w:ascii="Times New Roman" w:hAnsi="Times New Roman" w:cs="Times New Roman"/>
        </w:rPr>
        <w:t>ISBN</w:t>
      </w:r>
      <w:r w:rsidRPr="006F500F">
        <w:rPr>
          <w:rFonts w:ascii="Times New Roman" w:hAnsi="Times New Roman" w:cs="Times New Roman"/>
          <w:lang w:val="sr-Cyrl-RS"/>
        </w:rPr>
        <w:t xml:space="preserve">, односно </w:t>
      </w:r>
      <w:r w:rsidRPr="006F500F">
        <w:rPr>
          <w:rFonts w:ascii="Times New Roman" w:hAnsi="Times New Roman" w:cs="Times New Roman"/>
        </w:rPr>
        <w:t>ISSN</w:t>
      </w:r>
      <w:r w:rsidRPr="006F500F">
        <w:rPr>
          <w:rFonts w:ascii="Times New Roman" w:hAnsi="Times New Roman" w:cs="Times New Roman"/>
          <w:lang w:val="sr-Cyrl-RS"/>
        </w:rPr>
        <w:t xml:space="preserve">, као и </w:t>
      </w:r>
      <w:r w:rsidRPr="006F500F">
        <w:rPr>
          <w:rFonts w:ascii="Times New Roman" w:hAnsi="Times New Roman" w:cs="Times New Roman"/>
        </w:rPr>
        <w:t xml:space="preserve">DOI </w:t>
      </w:r>
      <w:r w:rsidRPr="006F500F">
        <w:rPr>
          <w:rFonts w:ascii="Times New Roman" w:hAnsi="Times New Roman" w:cs="Times New Roman"/>
          <w:lang w:val="sr-Cyrl-RS"/>
        </w:rPr>
        <w:t xml:space="preserve">бројеве који се додељују часописима (и заједнички и за сваки појединачни рад), зборницима (само један заједнички, осим уколико се ради о репрезентативној и </w:t>
      </w:r>
      <w:proofErr w:type="spellStart"/>
      <w:r w:rsidRPr="006F500F">
        <w:rPr>
          <w:rFonts w:ascii="Times New Roman" w:hAnsi="Times New Roman" w:cs="Times New Roman"/>
          <w:lang w:val="sr-Cyrl-RS"/>
        </w:rPr>
        <w:t>висококатегоризованој</w:t>
      </w:r>
      <w:proofErr w:type="spellEnd"/>
      <w:r w:rsidRPr="006F500F">
        <w:rPr>
          <w:rFonts w:ascii="Times New Roman" w:hAnsi="Times New Roman" w:cs="Times New Roman"/>
          <w:lang w:val="sr-Cyrl-RS"/>
        </w:rPr>
        <w:t xml:space="preserve"> публикацији), монографијама и уџбеницима. Издавачки центар врши постављање публикације на сајт и регистровање </w:t>
      </w:r>
      <w:r w:rsidRPr="006F500F">
        <w:rPr>
          <w:rFonts w:ascii="Times New Roman" w:hAnsi="Times New Roman" w:cs="Times New Roman"/>
        </w:rPr>
        <w:t>DOI</w:t>
      </w:r>
      <w:r w:rsidRPr="006F500F">
        <w:rPr>
          <w:rFonts w:ascii="Times New Roman" w:hAnsi="Times New Roman" w:cs="Times New Roman"/>
          <w:lang w:val="sr-Cyrl-RS"/>
        </w:rPr>
        <w:t xml:space="preserve"> бројева, као и слање рукописа на</w:t>
      </w:r>
      <w:r w:rsidRPr="006F500F">
        <w:rPr>
          <w:rFonts w:ascii="Times New Roman" w:hAnsi="Times New Roman" w:cs="Times New Roman"/>
        </w:rPr>
        <w:t xml:space="preserve"> CIP</w:t>
      </w:r>
      <w:r w:rsidRPr="006F500F">
        <w:rPr>
          <w:rFonts w:ascii="Times New Roman" w:hAnsi="Times New Roman" w:cs="Times New Roman"/>
          <w:lang w:val="sr-Cyrl-RS"/>
        </w:rPr>
        <w:t xml:space="preserve">. </w:t>
      </w:r>
    </w:p>
    <w:p w14:paraId="4F976258"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 xml:space="preserve">Материјал за каталогизацију се састоји од коначне </w:t>
      </w:r>
      <w:r w:rsidRPr="006F500F">
        <w:rPr>
          <w:rFonts w:ascii="Times New Roman" w:hAnsi="Times New Roman" w:cs="Times New Roman"/>
        </w:rPr>
        <w:t>PDF</w:t>
      </w:r>
      <w:r w:rsidRPr="006F500F">
        <w:rPr>
          <w:rFonts w:ascii="Times New Roman" w:hAnsi="Times New Roman" w:cs="Times New Roman"/>
          <w:lang w:val="sr-Cyrl-RS"/>
        </w:rPr>
        <w:t xml:space="preserve"> верзије публикације и захтева за </w:t>
      </w:r>
      <w:r w:rsidRPr="006F500F">
        <w:rPr>
          <w:rFonts w:ascii="Times New Roman" w:hAnsi="Times New Roman" w:cs="Times New Roman"/>
        </w:rPr>
        <w:t>CIP</w:t>
      </w:r>
      <w:r w:rsidRPr="006F500F">
        <w:rPr>
          <w:rFonts w:ascii="Times New Roman" w:hAnsi="Times New Roman" w:cs="Times New Roman"/>
          <w:lang w:val="sr-Cyrl-RS"/>
        </w:rPr>
        <w:t xml:space="preserve"> који се заједно шаљу Народној библиотеци Србије. По добијању израђеног </w:t>
      </w:r>
      <w:r w:rsidRPr="006F500F">
        <w:rPr>
          <w:rFonts w:ascii="Times New Roman" w:hAnsi="Times New Roman" w:cs="Times New Roman"/>
        </w:rPr>
        <w:t>CIP</w:t>
      </w:r>
      <w:r w:rsidRPr="006F500F">
        <w:rPr>
          <w:rFonts w:ascii="Times New Roman" w:hAnsi="Times New Roman" w:cs="Times New Roman"/>
          <w:lang w:val="sr-Cyrl-RS"/>
        </w:rPr>
        <w:t xml:space="preserve"> записа, он се по стандардима НБС </w:t>
      </w:r>
      <w:r w:rsidRPr="006F500F">
        <w:rPr>
          <w:rFonts w:ascii="Times New Roman" w:hAnsi="Times New Roman" w:cs="Times New Roman"/>
          <w:b/>
          <w:lang w:val="sr-Cyrl-RS"/>
        </w:rPr>
        <w:t>непромењен</w:t>
      </w:r>
      <w:r w:rsidRPr="006F500F">
        <w:rPr>
          <w:rFonts w:ascii="Times New Roman" w:hAnsi="Times New Roman" w:cs="Times New Roman"/>
          <w:lang w:val="sr-Cyrl-RS"/>
        </w:rPr>
        <w:t xml:space="preserve"> додаје коначној верзији публикације која је послата на </w:t>
      </w:r>
      <w:r w:rsidRPr="006F500F">
        <w:rPr>
          <w:rFonts w:ascii="Times New Roman" w:hAnsi="Times New Roman" w:cs="Times New Roman"/>
        </w:rPr>
        <w:t>CIP</w:t>
      </w:r>
      <w:r w:rsidRPr="006F500F">
        <w:rPr>
          <w:rFonts w:ascii="Times New Roman" w:hAnsi="Times New Roman" w:cs="Times New Roman"/>
          <w:lang w:val="sr-Cyrl-RS"/>
        </w:rPr>
        <w:t xml:space="preserve">. Уколико аутори сами обезбеђују прелом књиге, </w:t>
      </w:r>
      <w:r w:rsidRPr="006F500F">
        <w:rPr>
          <w:rFonts w:ascii="Times New Roman" w:hAnsi="Times New Roman" w:cs="Times New Roman"/>
        </w:rPr>
        <w:t>CIP</w:t>
      </w:r>
      <w:r w:rsidRPr="006F500F">
        <w:rPr>
          <w:rFonts w:ascii="Times New Roman" w:hAnsi="Times New Roman" w:cs="Times New Roman"/>
          <w:lang w:val="sr-Cyrl-RS"/>
        </w:rPr>
        <w:t xml:space="preserve"> запис им се прослеђује и они м</w:t>
      </w:r>
      <w:proofErr w:type="spellStart"/>
      <w:r w:rsidRPr="006F500F">
        <w:rPr>
          <w:rFonts w:ascii="Times New Roman" w:hAnsi="Times New Roman" w:cs="Times New Roman"/>
        </w:rPr>
        <w:t>ej</w:t>
      </w:r>
      <w:proofErr w:type="spellEnd"/>
      <w:r w:rsidRPr="006F500F">
        <w:rPr>
          <w:rFonts w:ascii="Times New Roman" w:hAnsi="Times New Roman" w:cs="Times New Roman"/>
          <w:lang w:val="sr-Cyrl-RS"/>
        </w:rPr>
        <w:t>лом прослеђују Издавачком центру такву коначну верзију публикације.</w:t>
      </w:r>
    </w:p>
    <w:p w14:paraId="7DA4AB26"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 xml:space="preserve">Није дозвољено мењати </w:t>
      </w:r>
      <w:r w:rsidRPr="006F500F">
        <w:rPr>
          <w:rFonts w:ascii="Times New Roman" w:hAnsi="Times New Roman" w:cs="Times New Roman"/>
        </w:rPr>
        <w:t>CIP</w:t>
      </w:r>
      <w:r w:rsidRPr="006F500F">
        <w:rPr>
          <w:rFonts w:ascii="Times New Roman" w:hAnsi="Times New Roman" w:cs="Times New Roman"/>
          <w:lang w:val="sr-Cyrl-RS"/>
        </w:rPr>
        <w:t xml:space="preserve"> запис, као ни рукопис по добијању </w:t>
      </w:r>
      <w:r w:rsidRPr="006F500F">
        <w:rPr>
          <w:rFonts w:ascii="Times New Roman" w:hAnsi="Times New Roman" w:cs="Times New Roman"/>
        </w:rPr>
        <w:t>CIP</w:t>
      </w:r>
      <w:r w:rsidRPr="006F500F">
        <w:rPr>
          <w:rFonts w:ascii="Times New Roman" w:hAnsi="Times New Roman" w:cs="Times New Roman"/>
          <w:lang w:val="sr-Cyrl-RS"/>
        </w:rPr>
        <w:t xml:space="preserve"> записа. Рукопис не може бити послат на каталогизацију у било којој другој верзији нити формату који није коначни.</w:t>
      </w:r>
    </w:p>
    <w:p w14:paraId="3146C133"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 xml:space="preserve">Аутори су у обавези да провере исправност </w:t>
      </w:r>
      <w:r w:rsidRPr="006F500F">
        <w:rPr>
          <w:rFonts w:ascii="Times New Roman" w:hAnsi="Times New Roman" w:cs="Times New Roman"/>
        </w:rPr>
        <w:t xml:space="preserve">CIP </w:t>
      </w:r>
      <w:r w:rsidRPr="006F500F">
        <w:rPr>
          <w:rFonts w:ascii="Times New Roman" w:hAnsi="Times New Roman" w:cs="Times New Roman"/>
          <w:lang w:val="sr-Cyrl-RS"/>
        </w:rPr>
        <w:t xml:space="preserve">записа. По добијању </w:t>
      </w:r>
      <w:r w:rsidRPr="006F500F">
        <w:rPr>
          <w:rFonts w:ascii="Times New Roman" w:hAnsi="Times New Roman" w:cs="Times New Roman"/>
        </w:rPr>
        <w:t xml:space="preserve">CIP </w:t>
      </w:r>
      <w:r w:rsidRPr="006F500F">
        <w:rPr>
          <w:rFonts w:ascii="Times New Roman" w:hAnsi="Times New Roman" w:cs="Times New Roman"/>
          <w:lang w:val="sr-Cyrl-RS"/>
        </w:rPr>
        <w:t xml:space="preserve">записа, аутори проверавају исправност података наведених у </w:t>
      </w:r>
      <w:r w:rsidRPr="006F500F">
        <w:rPr>
          <w:rFonts w:ascii="Times New Roman" w:hAnsi="Times New Roman" w:cs="Times New Roman"/>
        </w:rPr>
        <w:t>CIP</w:t>
      </w:r>
      <w:r w:rsidRPr="006F500F">
        <w:rPr>
          <w:rFonts w:ascii="Times New Roman" w:hAnsi="Times New Roman" w:cs="Times New Roman"/>
          <w:lang w:val="sr-Cyrl-RS"/>
        </w:rPr>
        <w:t>-у. Уколико прелом није рађен у Издавачком центру, Издавачки центар</w:t>
      </w:r>
      <w:r w:rsidRPr="006F500F">
        <w:rPr>
          <w:rFonts w:ascii="Times New Roman" w:hAnsi="Times New Roman" w:cs="Times New Roman"/>
        </w:rPr>
        <w:t xml:space="preserve"> CIP</w:t>
      </w:r>
      <w:r w:rsidRPr="006F500F">
        <w:rPr>
          <w:rFonts w:ascii="Times New Roman" w:hAnsi="Times New Roman" w:cs="Times New Roman"/>
          <w:lang w:val="sr-Cyrl-RS"/>
        </w:rPr>
        <w:t xml:space="preserve"> добијен од Народне библиотеке Србије, прослеђује аутору или уреднику који је у обавези да обезбеди постављање  </w:t>
      </w:r>
      <w:r w:rsidRPr="006F500F">
        <w:rPr>
          <w:rFonts w:ascii="Times New Roman" w:hAnsi="Times New Roman" w:cs="Times New Roman"/>
        </w:rPr>
        <w:t>CIP</w:t>
      </w:r>
      <w:r w:rsidRPr="006F500F">
        <w:rPr>
          <w:rFonts w:ascii="Times New Roman" w:hAnsi="Times New Roman" w:cs="Times New Roman"/>
          <w:lang w:val="sr-Cyrl-RS"/>
        </w:rPr>
        <w:t>-а на за то предвиђено место у публикацији</w:t>
      </w:r>
      <w:r w:rsidRPr="006F500F">
        <w:rPr>
          <w:rFonts w:ascii="Times New Roman" w:hAnsi="Times New Roman" w:cs="Times New Roman"/>
        </w:rPr>
        <w:t>.</w:t>
      </w:r>
    </w:p>
    <w:p w14:paraId="026E86B1"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ДОИ бројеви се додељују у Издавачком центру – како општи ДОИ, тако и појединачни ДОИ бројеви радова у часописима, за шта постоје стандарди и аутори их не могу произвољно додељивати и одређивати.</w:t>
      </w:r>
    </w:p>
    <w:p w14:paraId="6531DA83"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Општи ДОИ број стоји на некој од насловних страна публикације, одмах испод логоа факултета, на самом крају странице.</w:t>
      </w:r>
    </w:p>
    <w:p w14:paraId="4498C5DC" w14:textId="77777777" w:rsidR="006F500F" w:rsidRPr="006F500F" w:rsidRDefault="006F500F" w:rsidP="006F500F">
      <w:pPr>
        <w:pStyle w:val="ListParagraph"/>
        <w:numPr>
          <w:ilvl w:val="0"/>
          <w:numId w:val="1"/>
        </w:numPr>
        <w:jc w:val="both"/>
        <w:rPr>
          <w:rStyle w:val="Emphasis"/>
          <w:rFonts w:ascii="Times New Roman" w:hAnsi="Times New Roman" w:cs="Times New Roman"/>
          <w:i w:val="0"/>
          <w:lang w:val="sr-Cyrl-RS"/>
        </w:rPr>
      </w:pPr>
      <w:r w:rsidRPr="006F500F">
        <w:rPr>
          <w:rFonts w:ascii="Times New Roman" w:hAnsi="Times New Roman" w:cs="Times New Roman"/>
          <w:lang w:val="sr-Cyrl-RS"/>
        </w:rPr>
        <w:lastRenderedPageBreak/>
        <w:t xml:space="preserve">Регистрација ДОИ бројева је последњи у низу поступака кроз који публикација пролази кроз Издавачки центар због чега се моле аутори/уредници да не отварају линкове са ДОИ бројевима док не добију обавештење мејлом о томе јер платформа </w:t>
      </w:r>
      <w:proofErr w:type="spellStart"/>
      <w:r w:rsidRPr="006F500F">
        <w:rPr>
          <w:rStyle w:val="Emphasis"/>
          <w:rFonts w:ascii="Times New Roman" w:hAnsi="Times New Roman" w:cs="Times New Roman"/>
        </w:rPr>
        <w:t>Crossref</w:t>
      </w:r>
      <w:proofErr w:type="spellEnd"/>
      <w:r w:rsidRPr="006F500F">
        <w:rPr>
          <w:rStyle w:val="Emphasis"/>
          <w:rFonts w:ascii="Times New Roman" w:hAnsi="Times New Roman" w:cs="Times New Roman"/>
          <w:lang w:val="sr-Cyrl-RS"/>
        </w:rPr>
        <w:t>-а  (</w:t>
      </w:r>
      <w:proofErr w:type="spellStart"/>
      <w:r w:rsidRPr="006F500F">
        <w:rPr>
          <w:rFonts w:ascii="Times New Roman" w:hAnsi="Times New Roman" w:cs="Times New Roman"/>
        </w:rPr>
        <w:t>званичн</w:t>
      </w:r>
      <w:proofErr w:type="spellEnd"/>
      <w:r w:rsidRPr="006F500F">
        <w:rPr>
          <w:rFonts w:ascii="Times New Roman" w:hAnsi="Times New Roman" w:cs="Times New Roman"/>
          <w:lang w:val="sr-Cyrl-RS"/>
        </w:rPr>
        <w:t>е</w:t>
      </w:r>
      <w:r w:rsidRPr="006F500F">
        <w:rPr>
          <w:rFonts w:ascii="Times New Roman" w:hAnsi="Times New Roman" w:cs="Times New Roman"/>
        </w:rPr>
        <w:t xml:space="preserve"> </w:t>
      </w:r>
      <w:proofErr w:type="spellStart"/>
      <w:r w:rsidRPr="006F500F">
        <w:rPr>
          <w:rFonts w:ascii="Times New Roman" w:hAnsi="Times New Roman" w:cs="Times New Roman"/>
        </w:rPr>
        <w:t>агенциј</w:t>
      </w:r>
      <w:proofErr w:type="spellEnd"/>
      <w:r w:rsidRPr="006F500F">
        <w:rPr>
          <w:rFonts w:ascii="Times New Roman" w:hAnsi="Times New Roman" w:cs="Times New Roman"/>
          <w:lang w:val="sr-Cyrl-RS"/>
        </w:rPr>
        <w:t>е</w:t>
      </w:r>
      <w:r w:rsidRPr="006F500F">
        <w:rPr>
          <w:rFonts w:ascii="Times New Roman" w:hAnsi="Times New Roman" w:cs="Times New Roman"/>
        </w:rPr>
        <w:t xml:space="preserve"> </w:t>
      </w:r>
      <w:proofErr w:type="spellStart"/>
      <w:r w:rsidRPr="006F500F">
        <w:rPr>
          <w:rFonts w:ascii="Times New Roman" w:hAnsi="Times New Roman" w:cs="Times New Roman"/>
        </w:rPr>
        <w:t>за</w:t>
      </w:r>
      <w:proofErr w:type="spellEnd"/>
      <w:r w:rsidRPr="006F500F">
        <w:rPr>
          <w:rFonts w:ascii="Times New Roman" w:hAnsi="Times New Roman" w:cs="Times New Roman"/>
        </w:rPr>
        <w:t xml:space="preserve"> </w:t>
      </w:r>
      <w:proofErr w:type="spellStart"/>
      <w:r w:rsidRPr="006F500F">
        <w:rPr>
          <w:rFonts w:ascii="Times New Roman" w:hAnsi="Times New Roman" w:cs="Times New Roman"/>
        </w:rPr>
        <w:t>регистрацију</w:t>
      </w:r>
      <w:proofErr w:type="spellEnd"/>
      <w:r w:rsidRPr="006F500F">
        <w:rPr>
          <w:rFonts w:ascii="Times New Roman" w:hAnsi="Times New Roman" w:cs="Times New Roman"/>
        </w:rPr>
        <w:t xml:space="preserve"> </w:t>
      </w:r>
      <w:proofErr w:type="spellStart"/>
      <w:r w:rsidRPr="006F500F">
        <w:rPr>
          <w:rFonts w:ascii="Times New Roman" w:hAnsi="Times New Roman" w:cs="Times New Roman"/>
        </w:rPr>
        <w:t>идентификатора</w:t>
      </w:r>
      <w:proofErr w:type="spellEnd"/>
      <w:r w:rsidRPr="006F500F">
        <w:rPr>
          <w:rFonts w:ascii="Times New Roman" w:hAnsi="Times New Roman" w:cs="Times New Roman"/>
        </w:rPr>
        <w:t xml:space="preserve"> </w:t>
      </w:r>
      <w:proofErr w:type="spellStart"/>
      <w:r w:rsidRPr="006F500F">
        <w:rPr>
          <w:rFonts w:ascii="Times New Roman" w:hAnsi="Times New Roman" w:cs="Times New Roman"/>
        </w:rPr>
        <w:t>дигиталних</w:t>
      </w:r>
      <w:proofErr w:type="spellEnd"/>
      <w:r w:rsidRPr="006F500F">
        <w:rPr>
          <w:rFonts w:ascii="Times New Roman" w:hAnsi="Times New Roman" w:cs="Times New Roman"/>
        </w:rPr>
        <w:t xml:space="preserve"> </w:t>
      </w:r>
      <w:proofErr w:type="spellStart"/>
      <w:r w:rsidRPr="006F500F">
        <w:rPr>
          <w:rFonts w:ascii="Times New Roman" w:hAnsi="Times New Roman" w:cs="Times New Roman"/>
        </w:rPr>
        <w:t>објеката</w:t>
      </w:r>
      <w:proofErr w:type="spellEnd"/>
      <w:r w:rsidRPr="006F500F">
        <w:rPr>
          <w:rFonts w:ascii="Times New Roman" w:hAnsi="Times New Roman" w:cs="Times New Roman"/>
        </w:rPr>
        <w:t xml:space="preserve"> </w:t>
      </w:r>
      <w:proofErr w:type="spellStart"/>
      <w:r w:rsidRPr="006F500F">
        <w:rPr>
          <w:rFonts w:ascii="Times New Roman" w:hAnsi="Times New Roman" w:cs="Times New Roman"/>
        </w:rPr>
        <w:t>Међународне</w:t>
      </w:r>
      <w:proofErr w:type="spellEnd"/>
      <w:r w:rsidRPr="006F500F">
        <w:rPr>
          <w:rFonts w:ascii="Times New Roman" w:hAnsi="Times New Roman" w:cs="Times New Roman"/>
        </w:rPr>
        <w:t xml:space="preserve"> ДОИ </w:t>
      </w:r>
      <w:proofErr w:type="spellStart"/>
      <w:r w:rsidRPr="006F500F">
        <w:rPr>
          <w:rFonts w:ascii="Times New Roman" w:hAnsi="Times New Roman" w:cs="Times New Roman"/>
        </w:rPr>
        <w:t>фондације</w:t>
      </w:r>
      <w:proofErr w:type="spellEnd"/>
      <w:r w:rsidRPr="006F500F">
        <w:rPr>
          <w:rFonts w:ascii="Times New Roman" w:hAnsi="Times New Roman" w:cs="Times New Roman"/>
          <w:lang w:val="sr-Cyrl-RS"/>
        </w:rPr>
        <w:t xml:space="preserve">) </w:t>
      </w:r>
      <w:r w:rsidRPr="006F500F">
        <w:rPr>
          <w:rStyle w:val="Emphasis"/>
          <w:rFonts w:ascii="Times New Roman" w:hAnsi="Times New Roman" w:cs="Times New Roman"/>
          <w:lang w:val="sr-Cyrl-RS"/>
        </w:rPr>
        <w:t xml:space="preserve">региструје свако логовање на </w:t>
      </w:r>
      <w:proofErr w:type="spellStart"/>
      <w:r w:rsidRPr="006F500F">
        <w:rPr>
          <w:rStyle w:val="Emphasis"/>
          <w:rFonts w:ascii="Times New Roman" w:hAnsi="Times New Roman" w:cs="Times New Roman"/>
          <w:lang w:val="sr-Cyrl-RS"/>
        </w:rPr>
        <w:t>нерегистрован</w:t>
      </w:r>
      <w:proofErr w:type="spellEnd"/>
      <w:r w:rsidRPr="006F500F">
        <w:rPr>
          <w:rStyle w:val="Emphasis"/>
          <w:rFonts w:ascii="Times New Roman" w:hAnsi="Times New Roman" w:cs="Times New Roman"/>
          <w:lang w:val="sr-Cyrl-RS"/>
        </w:rPr>
        <w:t xml:space="preserve"> ДОИ број и пријављује га као грешку.</w:t>
      </w:r>
    </w:p>
    <w:p w14:paraId="33EB537A"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 xml:space="preserve">Аутори треба да имају у виду продужене рокове НБС за добијање </w:t>
      </w:r>
      <w:r w:rsidRPr="006F500F">
        <w:rPr>
          <w:rFonts w:ascii="Times New Roman" w:hAnsi="Times New Roman" w:cs="Times New Roman"/>
        </w:rPr>
        <w:t>ISBN</w:t>
      </w:r>
      <w:r w:rsidRPr="006F500F">
        <w:rPr>
          <w:rFonts w:ascii="Times New Roman" w:hAnsi="Times New Roman" w:cs="Times New Roman"/>
          <w:lang w:val="sr-Cyrl-RS"/>
        </w:rPr>
        <w:t xml:space="preserve"> и </w:t>
      </w:r>
      <w:r w:rsidRPr="006F500F">
        <w:rPr>
          <w:rFonts w:ascii="Times New Roman" w:hAnsi="Times New Roman" w:cs="Times New Roman"/>
        </w:rPr>
        <w:t>CIP</w:t>
      </w:r>
      <w:r w:rsidRPr="006F500F">
        <w:rPr>
          <w:rFonts w:ascii="Times New Roman" w:hAnsi="Times New Roman" w:cs="Times New Roman"/>
          <w:lang w:val="sr-Cyrl-RS"/>
        </w:rPr>
        <w:t xml:space="preserve"> записа због промена у процедурама јер ће се добијање </w:t>
      </w:r>
      <w:r w:rsidRPr="006F500F">
        <w:rPr>
          <w:rFonts w:ascii="Times New Roman" w:hAnsi="Times New Roman" w:cs="Times New Roman"/>
        </w:rPr>
        <w:t>CIP</w:t>
      </w:r>
      <w:r w:rsidRPr="006F500F">
        <w:rPr>
          <w:rFonts w:ascii="Times New Roman" w:hAnsi="Times New Roman" w:cs="Times New Roman"/>
          <w:lang w:val="sr-Cyrl-RS"/>
        </w:rPr>
        <w:t xml:space="preserve">-а од </w:t>
      </w:r>
      <w:r w:rsidRPr="006F500F">
        <w:rPr>
          <w:rFonts w:ascii="Times New Roman" w:hAnsi="Times New Roman" w:cs="Times New Roman"/>
          <w:lang w:val="sr-Cyrl-RS"/>
        </w:rPr>
        <w:br/>
        <w:t>НБС извршити тек по плаћању по поднетој појединачној профактури.</w:t>
      </w:r>
    </w:p>
    <w:p w14:paraId="65EE3EE4" w14:textId="77777777" w:rsidR="006F500F" w:rsidRPr="006F500F" w:rsidRDefault="006F500F" w:rsidP="006F500F">
      <w:pPr>
        <w:pStyle w:val="ListParagraph"/>
        <w:jc w:val="both"/>
        <w:rPr>
          <w:rFonts w:ascii="Times New Roman" w:hAnsi="Times New Roman" w:cs="Times New Roman"/>
          <w:iCs/>
          <w:lang w:val="sr-Cyrl-RS"/>
        </w:rPr>
      </w:pPr>
    </w:p>
    <w:p w14:paraId="28D7980C" w14:textId="77777777" w:rsidR="006F500F" w:rsidRPr="006F500F" w:rsidRDefault="006F500F" w:rsidP="006F500F">
      <w:pPr>
        <w:pStyle w:val="ListParagraph"/>
        <w:rPr>
          <w:rFonts w:ascii="Times New Roman" w:hAnsi="Times New Roman" w:cs="Times New Roman"/>
          <w:lang w:val="sr-Cyrl-RS"/>
        </w:rPr>
      </w:pPr>
    </w:p>
    <w:p w14:paraId="71F0C59F" w14:textId="77777777" w:rsidR="006F500F" w:rsidRPr="006F500F" w:rsidRDefault="006F500F" w:rsidP="006F500F">
      <w:pPr>
        <w:jc w:val="center"/>
        <w:rPr>
          <w:rFonts w:ascii="Times New Roman" w:hAnsi="Times New Roman" w:cs="Times New Roman"/>
          <w:b/>
          <w:lang w:val="sr-Cyrl-RS"/>
        </w:rPr>
      </w:pPr>
      <w:r w:rsidRPr="006F500F">
        <w:rPr>
          <w:rFonts w:ascii="Times New Roman" w:hAnsi="Times New Roman" w:cs="Times New Roman"/>
          <w:b/>
          <w:lang w:val="sr-Cyrl-RS"/>
        </w:rPr>
        <w:t>Публиковање рукописа</w:t>
      </w:r>
    </w:p>
    <w:p w14:paraId="3CDA469E" w14:textId="77777777" w:rsidR="006F500F" w:rsidRPr="006F500F" w:rsidRDefault="006F500F" w:rsidP="006F500F">
      <w:pPr>
        <w:pStyle w:val="ListParagraph"/>
        <w:jc w:val="both"/>
        <w:rPr>
          <w:rFonts w:ascii="Times New Roman" w:hAnsi="Times New Roman" w:cs="Times New Roman"/>
          <w:lang w:val="sr-Cyrl-RS"/>
        </w:rPr>
      </w:pPr>
      <w:r w:rsidRPr="006F500F">
        <w:rPr>
          <w:rFonts w:ascii="Times New Roman" w:hAnsi="Times New Roman" w:cs="Times New Roman"/>
          <w:lang w:val="sr-Cyrl-RS"/>
        </w:rPr>
        <w:t xml:space="preserve">Након окончања процеса припреме рукописа за штампу (лектура, прелом, дизајн корица, додељивање </w:t>
      </w:r>
      <w:r w:rsidRPr="006F500F">
        <w:rPr>
          <w:rFonts w:ascii="Times New Roman" w:hAnsi="Times New Roman" w:cs="Times New Roman"/>
        </w:rPr>
        <w:t>ISBN</w:t>
      </w:r>
      <w:r w:rsidRPr="006F500F">
        <w:rPr>
          <w:rFonts w:ascii="Times New Roman" w:hAnsi="Times New Roman" w:cs="Times New Roman"/>
          <w:lang w:val="sr-Cyrl-RS"/>
        </w:rPr>
        <w:t xml:space="preserve">-а, додељивање и регистровање </w:t>
      </w:r>
      <w:r w:rsidRPr="006F500F">
        <w:rPr>
          <w:rFonts w:ascii="Times New Roman" w:hAnsi="Times New Roman" w:cs="Times New Roman"/>
        </w:rPr>
        <w:t xml:space="preserve">DOI </w:t>
      </w:r>
      <w:r w:rsidRPr="006F500F">
        <w:rPr>
          <w:rFonts w:ascii="Times New Roman" w:hAnsi="Times New Roman" w:cs="Times New Roman"/>
          <w:lang w:val="sr-Cyrl-RS"/>
        </w:rPr>
        <w:t xml:space="preserve">бројева, слање на </w:t>
      </w:r>
      <w:r w:rsidRPr="006F500F">
        <w:rPr>
          <w:rFonts w:ascii="Times New Roman" w:hAnsi="Times New Roman" w:cs="Times New Roman"/>
        </w:rPr>
        <w:t>CIP</w:t>
      </w:r>
      <w:r w:rsidRPr="006F500F">
        <w:rPr>
          <w:rFonts w:ascii="Times New Roman" w:hAnsi="Times New Roman" w:cs="Times New Roman"/>
          <w:lang w:val="sr-Cyrl-RS"/>
        </w:rPr>
        <w:t xml:space="preserve"> и</w:t>
      </w:r>
      <w:r w:rsidRPr="006F500F">
        <w:rPr>
          <w:rFonts w:ascii="Times New Roman" w:hAnsi="Times New Roman" w:cs="Times New Roman"/>
        </w:rPr>
        <w:t xml:space="preserve"> </w:t>
      </w:r>
      <w:r w:rsidRPr="006F500F">
        <w:rPr>
          <w:rFonts w:ascii="Times New Roman" w:hAnsi="Times New Roman" w:cs="Times New Roman"/>
          <w:lang w:val="sr-Cyrl-RS"/>
        </w:rPr>
        <w:t xml:space="preserve">добијање </w:t>
      </w:r>
      <w:r w:rsidRPr="006F500F">
        <w:rPr>
          <w:rFonts w:ascii="Times New Roman" w:hAnsi="Times New Roman" w:cs="Times New Roman"/>
        </w:rPr>
        <w:t>CIP</w:t>
      </w:r>
      <w:r w:rsidRPr="006F500F">
        <w:rPr>
          <w:rFonts w:ascii="Times New Roman" w:hAnsi="Times New Roman" w:cs="Times New Roman"/>
          <w:lang w:val="sr-Cyrl-RS"/>
        </w:rPr>
        <w:t>-а</w:t>
      </w:r>
      <w:r w:rsidRPr="006F500F">
        <w:rPr>
          <w:rFonts w:ascii="Times New Roman" w:hAnsi="Times New Roman" w:cs="Times New Roman"/>
        </w:rPr>
        <w:t>)</w:t>
      </w:r>
      <w:r w:rsidRPr="006F500F">
        <w:rPr>
          <w:rFonts w:ascii="Times New Roman" w:hAnsi="Times New Roman" w:cs="Times New Roman"/>
          <w:lang w:val="sr-Cyrl-RS"/>
        </w:rPr>
        <w:t xml:space="preserve">, аутори су у обавези да се постарају за публиковање рукописа: </w:t>
      </w:r>
    </w:p>
    <w:p w14:paraId="1CD3FDEE"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 xml:space="preserve">Аутори сами одлучују у којој форми ће њихова публикација бити издата: штампаној или електронској. </w:t>
      </w:r>
    </w:p>
    <w:p w14:paraId="0BC167D5"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 xml:space="preserve">Аутори су у обавези да се постарају за доследност и тачност у реализацији података наведених у </w:t>
      </w:r>
      <w:r w:rsidRPr="006F500F">
        <w:rPr>
          <w:rFonts w:ascii="Times New Roman" w:hAnsi="Times New Roman" w:cs="Times New Roman"/>
        </w:rPr>
        <w:t>CIP</w:t>
      </w:r>
      <w:r w:rsidRPr="006F500F">
        <w:rPr>
          <w:rFonts w:ascii="Times New Roman" w:hAnsi="Times New Roman" w:cs="Times New Roman"/>
          <w:lang w:val="sr-Cyrl-RS"/>
        </w:rPr>
        <w:t xml:space="preserve">-у. Тираж који је наведен у </w:t>
      </w:r>
      <w:r w:rsidRPr="006F500F">
        <w:rPr>
          <w:rFonts w:ascii="Times New Roman" w:hAnsi="Times New Roman" w:cs="Times New Roman"/>
        </w:rPr>
        <w:t>CIP</w:t>
      </w:r>
      <w:r w:rsidRPr="006F500F">
        <w:rPr>
          <w:rFonts w:ascii="Times New Roman" w:hAnsi="Times New Roman" w:cs="Times New Roman"/>
          <w:lang w:val="sr-Cyrl-RS"/>
        </w:rPr>
        <w:t xml:space="preserve">-у мора бити реализован и у пракси, било да је реч о штампаним или електронским примерцима (на </w:t>
      </w:r>
      <w:r w:rsidRPr="006F500F">
        <w:rPr>
          <w:rFonts w:ascii="Times New Roman" w:hAnsi="Times New Roman" w:cs="Times New Roman"/>
        </w:rPr>
        <w:t>CD/DVD)</w:t>
      </w:r>
      <w:r w:rsidRPr="006F500F">
        <w:rPr>
          <w:rFonts w:ascii="Times New Roman" w:hAnsi="Times New Roman" w:cs="Times New Roman"/>
          <w:lang w:val="sr-Cyrl-RS"/>
        </w:rPr>
        <w:t>.</w:t>
      </w:r>
    </w:p>
    <w:p w14:paraId="15B91E17"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 xml:space="preserve">Аутори су у обавези да обезбеде минималан број примерака (7) који достављају издавачу (Филозофском факултету, односно Правној служби Факултета) за слање Народној библиотеци Србије (6 примерака) и за Репозиторијум (1 примерак), свеједно да ли је реч о штампаним или електронским издањима (публикованим на </w:t>
      </w:r>
      <w:r w:rsidRPr="006F500F">
        <w:rPr>
          <w:rFonts w:ascii="Times New Roman" w:hAnsi="Times New Roman" w:cs="Times New Roman"/>
        </w:rPr>
        <w:t>CD/DVD-</w:t>
      </w:r>
      <w:r w:rsidRPr="006F500F">
        <w:rPr>
          <w:rFonts w:ascii="Times New Roman" w:hAnsi="Times New Roman" w:cs="Times New Roman"/>
          <w:lang w:val="sr-Cyrl-RS"/>
        </w:rPr>
        <w:t>у).</w:t>
      </w:r>
    </w:p>
    <w:p w14:paraId="79C4054F"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 xml:space="preserve">Аутори сами сносе трошкове штампања публикације, као и </w:t>
      </w:r>
      <w:proofErr w:type="spellStart"/>
      <w:r w:rsidRPr="006F500F">
        <w:rPr>
          <w:rFonts w:ascii="Times New Roman" w:hAnsi="Times New Roman" w:cs="Times New Roman"/>
          <w:lang w:val="sr-Cyrl-RS"/>
        </w:rPr>
        <w:t>нарезивања</w:t>
      </w:r>
      <w:proofErr w:type="spellEnd"/>
      <w:r w:rsidRPr="006F500F">
        <w:rPr>
          <w:rFonts w:ascii="Times New Roman" w:hAnsi="Times New Roman" w:cs="Times New Roman"/>
          <w:lang w:val="sr-Cyrl-RS"/>
        </w:rPr>
        <w:t xml:space="preserve"> дискова ако је реч о електронском издању.</w:t>
      </w:r>
    </w:p>
    <w:p w14:paraId="700CA74D" w14:textId="77777777" w:rsidR="006F500F" w:rsidRPr="006F500F" w:rsidRDefault="006F500F" w:rsidP="006F500F">
      <w:pPr>
        <w:pStyle w:val="ListParagraph"/>
        <w:numPr>
          <w:ilvl w:val="0"/>
          <w:numId w:val="1"/>
        </w:numPr>
        <w:jc w:val="both"/>
        <w:rPr>
          <w:rFonts w:ascii="Times New Roman" w:hAnsi="Times New Roman" w:cs="Times New Roman"/>
          <w:lang w:val="sr-Cyrl-RS"/>
        </w:rPr>
      </w:pPr>
      <w:r w:rsidRPr="006F500F">
        <w:rPr>
          <w:rFonts w:ascii="Times New Roman" w:hAnsi="Times New Roman" w:cs="Times New Roman"/>
          <w:lang w:val="sr-Cyrl-RS"/>
        </w:rPr>
        <w:t>Аутори сами обезбеђују дискове, кутије и налепнице.</w:t>
      </w:r>
    </w:p>
    <w:p w14:paraId="307B1BB3" w14:textId="77777777" w:rsidR="006F500F" w:rsidRPr="006F500F" w:rsidRDefault="006F500F" w:rsidP="006F500F">
      <w:pPr>
        <w:jc w:val="both"/>
        <w:rPr>
          <w:rFonts w:ascii="Times New Roman" w:hAnsi="Times New Roman" w:cs="Times New Roman"/>
          <w:lang w:val="sr-Cyrl-RS"/>
        </w:rPr>
      </w:pPr>
    </w:p>
    <w:p w14:paraId="2F90E1CF" w14:textId="77777777" w:rsidR="006F500F" w:rsidRPr="006F500F" w:rsidRDefault="006F500F" w:rsidP="006F500F">
      <w:pPr>
        <w:tabs>
          <w:tab w:val="center" w:pos="4680"/>
          <w:tab w:val="right" w:pos="9360"/>
        </w:tabs>
        <w:spacing w:after="0" w:line="240" w:lineRule="auto"/>
        <w:jc w:val="center"/>
        <w:rPr>
          <w:rFonts w:ascii="Times New Roman" w:eastAsia="Times New Roman" w:hAnsi="Times New Roman" w:cs="Times New Roman"/>
          <w:lang w:val="sr-Cyrl-RS"/>
        </w:rPr>
      </w:pPr>
    </w:p>
    <w:p w14:paraId="2C293BF4" w14:textId="77777777" w:rsidR="00540022" w:rsidRPr="006F500F" w:rsidRDefault="00540022"/>
    <w:sectPr w:rsidR="00540022" w:rsidRPr="006F500F" w:rsidSect="009B4A65">
      <w:headerReference w:type="even" r:id="rId7"/>
      <w:headerReference w:type="default" r:id="rId8"/>
      <w:footerReference w:type="even" r:id="rId9"/>
      <w:footerReference w:type="default" r:id="rId10"/>
      <w:headerReference w:type="first" r:id="rId11"/>
      <w:footerReference w:type="first" r:id="rId12"/>
      <w:pgSz w:w="11906" w:h="16838" w:code="9"/>
      <w:pgMar w:top="2495" w:right="1077"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EBA04" w14:textId="77777777" w:rsidR="006816E3" w:rsidRDefault="006816E3" w:rsidP="00D30683">
      <w:pPr>
        <w:spacing w:after="0" w:line="240" w:lineRule="auto"/>
      </w:pPr>
      <w:r>
        <w:separator/>
      </w:r>
    </w:p>
  </w:endnote>
  <w:endnote w:type="continuationSeparator" w:id="0">
    <w:p w14:paraId="4B2A48B2" w14:textId="77777777" w:rsidR="006816E3" w:rsidRDefault="006816E3" w:rsidP="00D30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1C56" w14:textId="77777777" w:rsidR="00C92342" w:rsidRDefault="00C923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4B206" w14:textId="77777777" w:rsidR="00C92342" w:rsidRDefault="00C923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4B77" w14:textId="77777777" w:rsidR="00C92342" w:rsidRDefault="00C923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A7435" w14:textId="77777777" w:rsidR="006816E3" w:rsidRDefault="006816E3" w:rsidP="00D30683">
      <w:pPr>
        <w:spacing w:after="0" w:line="240" w:lineRule="auto"/>
      </w:pPr>
      <w:r>
        <w:separator/>
      </w:r>
    </w:p>
  </w:footnote>
  <w:footnote w:type="continuationSeparator" w:id="0">
    <w:p w14:paraId="745E2FE2" w14:textId="77777777" w:rsidR="006816E3" w:rsidRDefault="006816E3" w:rsidP="00D306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367C5" w14:textId="77777777" w:rsidR="00C92342" w:rsidRDefault="00C92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0849" w14:textId="77F217AE" w:rsidR="00D30683" w:rsidRDefault="00A15471">
    <w:pPr>
      <w:pStyle w:val="Header"/>
    </w:pPr>
    <w:r>
      <w:rPr>
        <w:noProof/>
      </w:rPr>
      <w:drawing>
        <wp:anchor distT="0" distB="0" distL="114300" distR="114300" simplePos="0" relativeHeight="251659264" behindDoc="0" locked="0" layoutInCell="1" allowOverlap="1" wp14:anchorId="0F3BBB65" wp14:editId="2A3546E1">
          <wp:simplePos x="0" y="0"/>
          <wp:positionH relativeFrom="column">
            <wp:align>center</wp:align>
          </wp:positionH>
          <wp:positionV relativeFrom="paragraph">
            <wp:posOffset>-198120</wp:posOffset>
          </wp:positionV>
          <wp:extent cx="7200000" cy="11304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0" cy="1130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F4EC4" w14:textId="77777777" w:rsidR="00C92342" w:rsidRDefault="00C92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1E7F71"/>
    <w:multiLevelType w:val="hybridMultilevel"/>
    <w:tmpl w:val="BD96A64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683"/>
    <w:rsid w:val="001E0C9F"/>
    <w:rsid w:val="00393920"/>
    <w:rsid w:val="00540022"/>
    <w:rsid w:val="00665886"/>
    <w:rsid w:val="006816E3"/>
    <w:rsid w:val="006F500F"/>
    <w:rsid w:val="00831F56"/>
    <w:rsid w:val="00937C20"/>
    <w:rsid w:val="00997BDB"/>
    <w:rsid w:val="009B4A65"/>
    <w:rsid w:val="00A15471"/>
    <w:rsid w:val="00A15962"/>
    <w:rsid w:val="00AD5CAF"/>
    <w:rsid w:val="00BD2182"/>
    <w:rsid w:val="00BE689D"/>
    <w:rsid w:val="00C92342"/>
    <w:rsid w:val="00D30683"/>
    <w:rsid w:val="00E62446"/>
    <w:rsid w:val="00F802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80E0E"/>
  <w15:chartTrackingRefBased/>
  <w15:docId w15:val="{58238DAF-B0DE-4215-A760-D47A5128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50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06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683"/>
  </w:style>
  <w:style w:type="paragraph" w:styleId="Footer">
    <w:name w:val="footer"/>
    <w:basedOn w:val="Normal"/>
    <w:link w:val="FooterChar"/>
    <w:uiPriority w:val="99"/>
    <w:unhideWhenUsed/>
    <w:rsid w:val="00D306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683"/>
  </w:style>
  <w:style w:type="paragraph" w:styleId="ListParagraph">
    <w:name w:val="List Paragraph"/>
    <w:basedOn w:val="Normal"/>
    <w:uiPriority w:val="34"/>
    <w:qFormat/>
    <w:rsid w:val="006F500F"/>
    <w:pPr>
      <w:ind w:left="720"/>
      <w:contextualSpacing/>
    </w:pPr>
  </w:style>
  <w:style w:type="character" w:styleId="Emphasis">
    <w:name w:val="Emphasis"/>
    <w:basedOn w:val="DefaultParagraphFont"/>
    <w:uiPriority w:val="20"/>
    <w:qFormat/>
    <w:rsid w:val="006F500F"/>
    <w:rPr>
      <w:i/>
      <w:iCs/>
    </w:rPr>
  </w:style>
  <w:style w:type="character" w:styleId="CommentReference">
    <w:name w:val="annotation reference"/>
    <w:basedOn w:val="DefaultParagraphFont"/>
    <w:uiPriority w:val="99"/>
    <w:semiHidden/>
    <w:unhideWhenUsed/>
    <w:rsid w:val="006F500F"/>
    <w:rPr>
      <w:sz w:val="16"/>
      <w:szCs w:val="16"/>
    </w:rPr>
  </w:style>
  <w:style w:type="paragraph" w:styleId="CommentText">
    <w:name w:val="annotation text"/>
    <w:basedOn w:val="Normal"/>
    <w:link w:val="CommentTextChar"/>
    <w:uiPriority w:val="99"/>
    <w:semiHidden/>
    <w:unhideWhenUsed/>
    <w:rsid w:val="006F500F"/>
    <w:pPr>
      <w:spacing w:line="240" w:lineRule="auto"/>
    </w:pPr>
    <w:rPr>
      <w:sz w:val="20"/>
      <w:szCs w:val="20"/>
    </w:rPr>
  </w:style>
  <w:style w:type="character" w:customStyle="1" w:styleId="CommentTextChar">
    <w:name w:val="Comment Text Char"/>
    <w:basedOn w:val="DefaultParagraphFont"/>
    <w:link w:val="CommentText"/>
    <w:uiPriority w:val="99"/>
    <w:semiHidden/>
    <w:rsid w:val="006F500F"/>
    <w:rPr>
      <w:sz w:val="20"/>
      <w:szCs w:val="20"/>
    </w:rPr>
  </w:style>
  <w:style w:type="paragraph" w:styleId="BalloonText">
    <w:name w:val="Balloon Text"/>
    <w:basedOn w:val="Normal"/>
    <w:link w:val="BalloonTextChar"/>
    <w:uiPriority w:val="99"/>
    <w:semiHidden/>
    <w:unhideWhenUsed/>
    <w:rsid w:val="006F50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50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Dušan Stamenković</dc:creator>
  <cp:keywords/>
  <dc:description/>
  <cp:lastModifiedBy>Sanja Ignjatović</cp:lastModifiedBy>
  <cp:revision>7</cp:revision>
  <cp:lastPrinted>2020-09-16T09:32:00Z</cp:lastPrinted>
  <dcterms:created xsi:type="dcterms:W3CDTF">2020-09-16T09:35:00Z</dcterms:created>
  <dcterms:modified xsi:type="dcterms:W3CDTF">2022-09-28T13:14:00Z</dcterms:modified>
</cp:coreProperties>
</file>